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79" w:rsidRPr="00AC0A09" w:rsidRDefault="00C71B79" w:rsidP="00C71B79">
      <w:pPr>
        <w:contextualSpacing/>
        <w:rPr>
          <w:bCs/>
          <w:szCs w:val="28"/>
          <w:u w:val="single"/>
          <w:lang w:bidi="bn-IN"/>
        </w:rPr>
      </w:pPr>
      <w:r w:rsidRPr="00AC0A09">
        <w:rPr>
          <w:rFonts w:hint="cs"/>
          <w:bCs/>
          <w:szCs w:val="28"/>
          <w:u w:val="single"/>
          <w:cs/>
          <w:lang w:bidi="bn-IN"/>
        </w:rPr>
        <w:t>বাংলাদেশ পাটকল করপোরেশন(বিজেএমসি)</w:t>
      </w:r>
    </w:p>
    <w:p w:rsidR="00C71B79" w:rsidRDefault="00C71B79" w:rsidP="00C71B79">
      <w:pPr>
        <w:contextualSpacing/>
        <w:rPr>
          <w:b/>
          <w:szCs w:val="28"/>
          <w:u w:val="single"/>
          <w:cs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>জাতীয়করণকৃত পাটকলসমূহ নিয়ন্ত্রণ, পরিদর্শন ও সমন্বয়ের লক্ষ্যে বাংলাদেশ শিল্পপ্রতিষ্ঠান</w:t>
      </w:r>
      <w:r>
        <w:rPr>
          <w:rFonts w:hint="cs"/>
          <w:b/>
          <w:sz w:val="24"/>
          <w:szCs w:val="24"/>
          <w:cs/>
          <w:lang w:bidi="bn-BD"/>
        </w:rPr>
        <w:t xml:space="preserve"> </w:t>
      </w:r>
      <w:r w:rsidRPr="00F7173D">
        <w:rPr>
          <w:rFonts w:hint="cs"/>
          <w:b/>
          <w:sz w:val="24"/>
          <w:szCs w:val="24"/>
          <w:cs/>
          <w:lang w:bidi="bn-IN"/>
        </w:rPr>
        <w:t>(জাতীয়করণ) আদেশ ১৯৭২(রাষ্ট্রপতির আদেশ নম্বর ২৭,১৯৭২-এর অনুচ্ছেদ-১০ অনুসারে বাংলাদেশ জুট মিলস করপোরেশন</w:t>
      </w:r>
      <w:r>
        <w:rPr>
          <w:rFonts w:hint="cs"/>
          <w:b/>
          <w:sz w:val="24"/>
          <w:szCs w:val="24"/>
          <w:cs/>
          <w:lang w:bidi="bn-BD"/>
        </w:rPr>
        <w:t xml:space="preserve"> </w:t>
      </w:r>
      <w:r w:rsidRPr="00F7173D">
        <w:rPr>
          <w:rFonts w:hint="cs"/>
          <w:b/>
          <w:sz w:val="24"/>
          <w:szCs w:val="24"/>
          <w:cs/>
          <w:lang w:bidi="bn-IN"/>
        </w:rPr>
        <w:t>(বিজেএমসি) প্রতিষ্ঠিত হয়।</w:t>
      </w: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hi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>চেয়ারম্যানের নেতৃত্বে বোর্ড অব ডিরেক্টরস কর্তৃক বিজেএমসি পরিচালিত হয়। বর্তমা</w:t>
      </w:r>
      <w:r>
        <w:rPr>
          <w:rFonts w:hint="cs"/>
          <w:b/>
          <w:sz w:val="24"/>
          <w:szCs w:val="24"/>
          <w:cs/>
          <w:lang w:bidi="bn-BD"/>
        </w:rPr>
        <w:t>নে</w:t>
      </w:r>
      <w:r w:rsidRPr="00F7173D">
        <w:rPr>
          <w:rFonts w:hint="cs"/>
          <w:b/>
          <w:sz w:val="24"/>
          <w:szCs w:val="24"/>
          <w:cs/>
          <w:lang w:bidi="bn-IN"/>
        </w:rPr>
        <w:t xml:space="preserve"> এ সংস্থার অধীনে ৩টি নন জুট প্রতিষ্ঠানসহ মোট ২৬টি মিল রয়েছে। ঢাকা অঞ্চলের অধীনে ৭টি, চট্টগ্রাম অঞ্চলের অধীনে ১০টি এবং খুলনা অঞ্চলের অধীনে ৯টি মিল রয়েছে। আঞ্চলিক মিলসমূহ দেখাশোনা ও সমন্বয়ের জন্য বিজেএমসির দুটি আঞ্চলিক কার্যালয় রয়েছে</w:t>
      </w:r>
      <w:r w:rsidRPr="00F7173D">
        <w:rPr>
          <w:rFonts w:hint="cs"/>
          <w:b/>
          <w:sz w:val="24"/>
          <w:szCs w:val="24"/>
          <w:cs/>
          <w:lang w:bidi="hi-IN"/>
        </w:rPr>
        <w:t xml:space="preserve">। </w:t>
      </w:r>
    </w:p>
    <w:p w:rsidR="00C71B79" w:rsidRPr="00F7173D" w:rsidRDefault="00C71B79" w:rsidP="00C71B79">
      <w:pPr>
        <w:contextualSpacing/>
        <w:rPr>
          <w:b/>
          <w:sz w:val="24"/>
          <w:szCs w:val="24"/>
          <w:cs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 xml:space="preserve">প্রতিটি মিলের কার্যক্রম নিয়ন্ত্রণ ও পরিদর্শনের জন্য চেয়ারম্যান বা </w:t>
      </w:r>
      <w:r>
        <w:rPr>
          <w:rFonts w:hint="cs"/>
          <w:b/>
          <w:sz w:val="24"/>
          <w:szCs w:val="24"/>
          <w:cs/>
          <w:lang w:bidi="bn-IN"/>
        </w:rPr>
        <w:t>বিজেএমসির</w:t>
      </w:r>
      <w:r>
        <w:rPr>
          <w:rFonts w:hint="cs"/>
          <w:b/>
          <w:sz w:val="24"/>
          <w:szCs w:val="24"/>
          <w:cs/>
          <w:lang w:bidi="bn-BD"/>
        </w:rPr>
        <w:t xml:space="preserve"> যে</w:t>
      </w:r>
      <w:r w:rsidRPr="00F7173D">
        <w:rPr>
          <w:rFonts w:hint="cs"/>
          <w:b/>
          <w:sz w:val="24"/>
          <w:szCs w:val="24"/>
          <w:cs/>
          <w:lang w:bidi="bn-IN"/>
        </w:rPr>
        <w:t>কোনো</w:t>
      </w:r>
      <w:r>
        <w:rPr>
          <w:rFonts w:hint="cs"/>
          <w:b/>
          <w:sz w:val="24"/>
          <w:szCs w:val="24"/>
          <w:cs/>
          <w:lang w:bidi="bn-BD"/>
        </w:rPr>
        <w:t xml:space="preserve"> </w:t>
      </w:r>
      <w:r w:rsidRPr="00F7173D">
        <w:rPr>
          <w:rFonts w:hint="cs"/>
          <w:b/>
          <w:sz w:val="24"/>
          <w:szCs w:val="24"/>
          <w:cs/>
          <w:lang w:bidi="bn-IN"/>
        </w:rPr>
        <w:t>পরিচালক এবং বস্ত্র ও পাট মন্ত্রণালয়, অর্থ মন্ত্রণালয়, বিজেএ</w:t>
      </w:r>
      <w:r>
        <w:rPr>
          <w:rFonts w:hint="cs"/>
          <w:b/>
          <w:sz w:val="24"/>
          <w:szCs w:val="24"/>
          <w:cs/>
          <w:lang w:bidi="bn-IN"/>
        </w:rPr>
        <w:t>মসি ও ব্যাংকের মনোনীত প্রতিনিধি</w:t>
      </w:r>
      <w:r>
        <w:rPr>
          <w:rFonts w:hint="cs"/>
          <w:b/>
          <w:sz w:val="24"/>
          <w:szCs w:val="24"/>
          <w:cs/>
          <w:lang w:bidi="bn-BD"/>
        </w:rPr>
        <w:t>দের</w:t>
      </w:r>
      <w:r w:rsidRPr="00F7173D">
        <w:rPr>
          <w:rFonts w:hint="cs"/>
          <w:b/>
          <w:sz w:val="24"/>
          <w:szCs w:val="24"/>
          <w:cs/>
          <w:lang w:bidi="bn-IN"/>
        </w:rPr>
        <w:t xml:space="preserve"> নেতৃত্বে একটি করে পরিচালনা পর্ষদ রয়েছে।</w:t>
      </w: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>পরিচালনা পর্ষদের সদস্যগণ সংশ্লিষ্ট মিলের কর্মকান্ড পর্যবেক্ষণ ও মূল্যায়ন করে থাকেন। এছাড়া সদস্যগণ মিল সুষ্ঠ ও দক্ষভাবে পরিচালনার লক্ষ্যে প্রয়োজনীয় নির</w:t>
      </w:r>
      <w:r>
        <w:rPr>
          <w:rFonts w:hint="cs"/>
          <w:b/>
          <w:sz w:val="24"/>
          <w:szCs w:val="24"/>
          <w:cs/>
          <w:lang w:bidi="bn-IN"/>
        </w:rPr>
        <w:t>্দেশনা ও সিদ্ধান্ত প্রদান করেন।</w:t>
      </w:r>
    </w:p>
    <w:p w:rsidR="00C71B79" w:rsidRPr="00F7173D" w:rsidRDefault="00C71B79" w:rsidP="00C71B79">
      <w:pPr>
        <w:contextualSpacing/>
        <w:rPr>
          <w:b/>
          <w:sz w:val="24"/>
          <w:szCs w:val="24"/>
          <w:cs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>যে সমস্ত অঞ্চলে</w:t>
      </w:r>
      <w:r w:rsidRPr="00F7173D">
        <w:rPr>
          <w:rFonts w:ascii="Vrinda" w:hAnsi="Vrinda"/>
          <w:b/>
          <w:sz w:val="24"/>
          <w:szCs w:val="24"/>
          <w:cs/>
          <w:lang w:bidi="bn-IN"/>
        </w:rPr>
        <w:t xml:space="preserve"> পাট </w:t>
      </w:r>
      <w:r w:rsidRPr="00F7173D">
        <w:rPr>
          <w:rFonts w:hint="cs"/>
          <w:b/>
          <w:sz w:val="24"/>
          <w:szCs w:val="24"/>
          <w:cs/>
          <w:lang w:bidi="bn-IN"/>
        </w:rPr>
        <w:t>উৎপা</w:t>
      </w:r>
      <w:r w:rsidRPr="00F7173D">
        <w:rPr>
          <w:rFonts w:ascii="Vrinda" w:hAnsi="Vrinda"/>
          <w:b/>
          <w:sz w:val="24"/>
          <w:szCs w:val="24"/>
          <w:cs/>
          <w:lang w:bidi="bn-IN"/>
        </w:rPr>
        <w:t>দিত হয়</w:t>
      </w:r>
      <w:r w:rsidRPr="00F7173D">
        <w:rPr>
          <w:rFonts w:hint="cs"/>
          <w:b/>
          <w:sz w:val="24"/>
          <w:szCs w:val="24"/>
          <w:cs/>
          <w:lang w:bidi="bn-IN"/>
        </w:rPr>
        <w:t>, সে সমস্ত এলাকায় ১৮২টি পাটক্রয় কেন্দ্রের মাধ্যমে কৃষকদের ন্যায্যমূল্য নিশ্চিত করে বিজেএমসি পাট ক্রয় করে।</w:t>
      </w:r>
    </w:p>
    <w:p w:rsidR="00C71B79" w:rsidRPr="00F7173D" w:rsidRDefault="00C71B79" w:rsidP="00C71B79">
      <w:pPr>
        <w:contextualSpacing/>
        <w:rPr>
          <w:b/>
          <w:sz w:val="24"/>
          <w:szCs w:val="24"/>
          <w:cs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>বৃহত্তম পাটপণ্য উৎপাদনকারী প্রতিষ্ঠান হিসাবে বিজেএমসি প্রধানত হেসিয়ান কাপড়, ব্যাগ, বস্তার কাপড়, বস্তা, সুতা, জিও-জুট, কম্বল, মোটা কাপড়, সিবিসি ইত্যাদি প্রস্তুত করে থাকে</w:t>
      </w:r>
      <w:r>
        <w:rPr>
          <w:rFonts w:hint="cs"/>
          <w:b/>
          <w:sz w:val="24"/>
          <w:szCs w:val="24"/>
          <w:cs/>
          <w:lang w:bidi="bn-BD"/>
        </w:rPr>
        <w:t>,</w:t>
      </w:r>
      <w:r w:rsidRPr="00F7173D">
        <w:rPr>
          <w:rFonts w:hint="cs"/>
          <w:b/>
          <w:sz w:val="24"/>
          <w:szCs w:val="24"/>
          <w:cs/>
          <w:lang w:bidi="bn-IN"/>
        </w:rPr>
        <w:t xml:space="preserve"> যা সম্পূর্ণরূ</w:t>
      </w:r>
      <w:r>
        <w:rPr>
          <w:rFonts w:hint="cs"/>
          <w:b/>
          <w:sz w:val="24"/>
          <w:szCs w:val="24"/>
          <w:cs/>
          <w:lang w:bidi="bn-IN"/>
        </w:rPr>
        <w:t xml:space="preserve">পে প্রাকৃতিক </w:t>
      </w:r>
      <w:r>
        <w:rPr>
          <w:rFonts w:hint="cs"/>
          <w:b/>
          <w:sz w:val="24"/>
          <w:szCs w:val="24"/>
          <w:cs/>
          <w:lang w:bidi="bn-BD"/>
        </w:rPr>
        <w:t>তন্তু</w:t>
      </w:r>
      <w:r w:rsidRPr="00F7173D">
        <w:rPr>
          <w:rFonts w:hint="cs"/>
          <w:b/>
          <w:sz w:val="24"/>
          <w:szCs w:val="24"/>
          <w:cs/>
          <w:lang w:bidi="bn-IN"/>
        </w:rPr>
        <w:t>জাত।</w:t>
      </w:r>
    </w:p>
    <w:p w:rsidR="00C71B79" w:rsidRPr="00F7173D" w:rsidRDefault="00C71B79" w:rsidP="00C71B79">
      <w:pPr>
        <w:contextualSpacing/>
        <w:rPr>
          <w:b/>
          <w:sz w:val="24"/>
          <w:szCs w:val="24"/>
          <w:cs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>বিজে</w:t>
      </w:r>
      <w:r>
        <w:rPr>
          <w:rFonts w:hint="cs"/>
          <w:b/>
          <w:sz w:val="24"/>
          <w:szCs w:val="24"/>
          <w:cs/>
          <w:lang w:bidi="bn-IN"/>
        </w:rPr>
        <w:t>এমসির বিক্রয়বিভাগ এ সকল পণ্য দে</w:t>
      </w:r>
      <w:r>
        <w:rPr>
          <w:rFonts w:hint="cs"/>
          <w:b/>
          <w:sz w:val="24"/>
          <w:szCs w:val="24"/>
          <w:cs/>
          <w:lang w:bidi="bn-BD"/>
        </w:rPr>
        <w:t xml:space="preserve">শী ও </w:t>
      </w:r>
      <w:r>
        <w:rPr>
          <w:rFonts w:hint="cs"/>
          <w:b/>
          <w:sz w:val="24"/>
          <w:szCs w:val="24"/>
          <w:cs/>
          <w:lang w:bidi="bn-IN"/>
        </w:rPr>
        <w:t>বিদেশী</w:t>
      </w:r>
      <w:r w:rsidRPr="00F7173D">
        <w:rPr>
          <w:rFonts w:hint="cs"/>
          <w:b/>
          <w:sz w:val="24"/>
          <w:szCs w:val="24"/>
          <w:cs/>
          <w:lang w:bidi="bn-IN"/>
        </w:rPr>
        <w:t xml:space="preserve"> ক্রেতাদের চাহিদা অনুসারে বিক্রয়ের ব্যবস্থা করে থাকে। এভাবে জাতীয় অর্থনীতিতে মূল্যবান বৈদেশিক মুদ্রা অর্জনে বিজেএমসি গুরুত্বপূর্ণ ভূমিকা পালন করে থাকে। </w:t>
      </w: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</w:p>
    <w:p w:rsidR="00C71B79" w:rsidRDefault="00C71B79" w:rsidP="00C71B79">
      <w:pPr>
        <w:contextualSpacing/>
        <w:rPr>
          <w:b/>
          <w:sz w:val="24"/>
          <w:szCs w:val="24"/>
          <w:lang w:bidi="bn-IN"/>
        </w:rPr>
      </w:pPr>
      <w:r w:rsidRPr="00F7173D">
        <w:rPr>
          <w:rFonts w:hint="cs"/>
          <w:b/>
          <w:sz w:val="24"/>
          <w:szCs w:val="24"/>
          <w:cs/>
          <w:lang w:bidi="bn-IN"/>
        </w:rPr>
        <w:t xml:space="preserve">বর্তমানে বিজেএমসি জনবলের দিক থেকে দেশের সর্ববৃহৎ শিল্পপ্রতিষ্ঠান। এ সংস্থার প্রায় ৭০,০০০ শ্রমিক এবং ৫,৫০০ কর্মকর্তা-কর্মচারী সরাসরি নিযুক্ত রয়েছে। পরোক্ষভাবে তাদের মাধ্যমে প্রায় ৬০ লক্ষ কৃষি </w:t>
      </w:r>
      <w:r>
        <w:rPr>
          <w:rFonts w:hint="cs"/>
          <w:b/>
          <w:sz w:val="24"/>
          <w:szCs w:val="24"/>
          <w:cs/>
          <w:lang w:bidi="bn-IN"/>
        </w:rPr>
        <w:t>পরিবার জীবীকা নির্বাহ করে থাকে।</w:t>
      </w:r>
      <w:r>
        <w:rPr>
          <w:rFonts w:hint="cs"/>
          <w:b/>
          <w:sz w:val="24"/>
          <w:szCs w:val="24"/>
          <w:cs/>
          <w:lang w:bidi="bn-BD"/>
        </w:rPr>
        <w:t xml:space="preserve"> </w:t>
      </w:r>
      <w:r w:rsidRPr="00F7173D">
        <w:rPr>
          <w:rFonts w:hint="cs"/>
          <w:b/>
          <w:sz w:val="24"/>
          <w:szCs w:val="24"/>
          <w:cs/>
          <w:lang w:bidi="bn-IN"/>
        </w:rPr>
        <w:t>প্রত্যক্ষ বা পরোক্ষভাবে এদেশের ৫ কোটিরও অধিক সংখ্যক মানুষ পাট ও পাটশিল্পের উপর</w:t>
      </w:r>
      <w:r>
        <w:rPr>
          <w:rFonts w:hint="cs"/>
          <w:b/>
          <w:sz w:val="24"/>
          <w:szCs w:val="24"/>
          <w:cs/>
          <w:lang w:bidi="bn-BD"/>
        </w:rPr>
        <w:t xml:space="preserve"> </w:t>
      </w:r>
      <w:r w:rsidRPr="00F7173D">
        <w:rPr>
          <w:rFonts w:hint="cs"/>
          <w:b/>
          <w:sz w:val="24"/>
          <w:szCs w:val="24"/>
          <w:cs/>
          <w:lang w:bidi="bn-IN"/>
        </w:rPr>
        <w:t>নির্ভরশীল।</w:t>
      </w:r>
    </w:p>
    <w:p w:rsidR="00C71B79" w:rsidRDefault="00C71B79" w:rsidP="00C71B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2"/>
          <w:u w:val="single"/>
          <w:cs/>
          <w:lang w:bidi="bn-IN"/>
        </w:rPr>
      </w:pPr>
    </w:p>
    <w:p w:rsidR="00C71B79" w:rsidRDefault="00C71B79" w:rsidP="00C71B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2"/>
          <w:u w:val="single"/>
          <w:cs/>
          <w:lang w:bidi="bn-IN"/>
        </w:rPr>
      </w:pPr>
    </w:p>
    <w:p w:rsidR="00C71B79" w:rsidRDefault="00C71B79" w:rsidP="00C71B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2"/>
          <w:u w:val="single"/>
          <w:lang w:bidi="bn-IN"/>
        </w:rPr>
      </w:pPr>
      <w:r w:rsidRPr="008869BC">
        <w:rPr>
          <w:rFonts w:ascii="Times New Roman" w:eastAsia="Times New Roman" w:hAnsi="Times New Roman" w:hint="cs"/>
          <w:bCs/>
          <w:sz w:val="32"/>
          <w:szCs w:val="32"/>
          <w:u w:val="single"/>
          <w:cs/>
          <w:lang w:bidi="bn-IN"/>
        </w:rPr>
        <w:lastRenderedPageBreak/>
        <w:t>দর্শন</w:t>
      </w:r>
    </w:p>
    <w:p w:rsidR="00C71B79" w:rsidRDefault="00C71B79" w:rsidP="00C71B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2"/>
          <w:u w:val="single"/>
          <w:cs/>
          <w:lang w:bidi="bn-BD"/>
        </w:rPr>
      </w:pPr>
    </w:p>
    <w:p w:rsidR="00C71B79" w:rsidRPr="00EB1809" w:rsidRDefault="00C71B79" w:rsidP="00C71B7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cs/>
          <w:lang w:bidi="bn-IN"/>
        </w:rPr>
      </w:pPr>
      <w:r w:rsidRPr="00EB1809">
        <w:rPr>
          <w:rFonts w:ascii="Times New Roman" w:eastAsia="Times New Roman" w:hAnsi="Times New Roman" w:hint="cs"/>
          <w:b/>
          <w:sz w:val="24"/>
          <w:szCs w:val="24"/>
          <w:cs/>
          <w:lang w:bidi="bn-IN"/>
        </w:rPr>
        <w:t xml:space="preserve">স্বনির্ভর ও লাভজনক সংস্থা হিসাবে বাংলাদেশ জুট মিলস করপোরেশন (বিজেএমসি) কে প্রতিষ্ঠা করা। </w:t>
      </w:r>
    </w:p>
    <w:p w:rsidR="00C71B79" w:rsidRDefault="00C71B79" w:rsidP="00C71B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cs/>
          <w:lang w:bidi="bn-BD"/>
        </w:rPr>
      </w:pPr>
    </w:p>
    <w:p w:rsidR="00C71B79" w:rsidRPr="00600B71" w:rsidRDefault="00C71B79" w:rsidP="00C71B7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cs/>
          <w:lang w:bidi="bn-IN"/>
        </w:rPr>
      </w:pPr>
      <w:r w:rsidRPr="00600B71">
        <w:rPr>
          <w:rFonts w:ascii="Times New Roman" w:eastAsia="Times New Roman" w:hAnsi="Times New Roman" w:hint="cs"/>
          <w:b/>
          <w:bCs/>
          <w:sz w:val="32"/>
          <w:szCs w:val="32"/>
          <w:u w:val="single"/>
          <w:cs/>
          <w:lang w:bidi="bn-IN"/>
        </w:rPr>
        <w:t>লক্ষ্য</w:t>
      </w:r>
    </w:p>
    <w:p w:rsidR="00C71B79" w:rsidRPr="00EB1809" w:rsidRDefault="00C71B79" w:rsidP="00C71B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s/>
          <w:lang w:bidi="bn-IN"/>
        </w:rPr>
      </w:pPr>
      <w:r w:rsidRPr="00EB1809">
        <w:rPr>
          <w:rFonts w:ascii="Times New Roman" w:eastAsia="Times New Roman" w:hAnsi="Times New Roman" w:hint="cs"/>
          <w:b/>
          <w:cs/>
          <w:lang w:bidi="bn-IN"/>
        </w:rPr>
        <w:t>বিজেএমসির জন্য বিশ্ববাজারে নিয়ন্ত্রণ প্রতিষ্ঠা ও সর্বোচ্চ সুবিধা নিশ্চিত করা।</w:t>
      </w:r>
    </w:p>
    <w:p w:rsidR="00C71B79" w:rsidRPr="00EB1809" w:rsidRDefault="00C71B79" w:rsidP="00C71B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s/>
          <w:lang w:bidi="bn-IN"/>
        </w:rPr>
      </w:pPr>
      <w:r w:rsidRPr="00EB1809">
        <w:rPr>
          <w:rFonts w:ascii="Times New Roman" w:eastAsia="Times New Roman" w:hAnsi="Times New Roman" w:hint="cs"/>
          <w:b/>
          <w:cs/>
          <w:lang w:bidi="bn-IN"/>
        </w:rPr>
        <w:t>স্থানীয় কাঁচামাল ব্যবহার করে সর্বোৎকৃষ্ট মানের পাটজাত পণ্য উৎপাদন করা হয়।</w:t>
      </w:r>
    </w:p>
    <w:p w:rsidR="00C71B79" w:rsidRPr="00EB1809" w:rsidRDefault="00C71B79" w:rsidP="00C71B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s/>
          <w:lang w:bidi="bn-IN"/>
        </w:rPr>
      </w:pPr>
      <w:r w:rsidRPr="00EB1809">
        <w:rPr>
          <w:rFonts w:ascii="Times New Roman" w:eastAsia="Times New Roman" w:hAnsi="Times New Roman" w:hint="cs"/>
          <w:b/>
          <w:cs/>
          <w:lang w:bidi="bn-IN"/>
        </w:rPr>
        <w:t>শতভাগ বৈদেশিক মূদ্রা অর্জন করা।</w:t>
      </w:r>
    </w:p>
    <w:p w:rsidR="00C71B79" w:rsidRPr="00EB1809" w:rsidRDefault="00C71B79" w:rsidP="00C71B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s/>
          <w:lang w:bidi="bn-IN"/>
        </w:rPr>
      </w:pPr>
      <w:r w:rsidRPr="00EB1809">
        <w:rPr>
          <w:rFonts w:ascii="Times New Roman" w:eastAsia="Times New Roman" w:hAnsi="Times New Roman" w:hint="cs"/>
          <w:b/>
          <w:cs/>
          <w:lang w:bidi="bn-IN"/>
        </w:rPr>
        <w:t>কৃষকদের পাটের ন্যায্যমূল্য প্রাপ্তির বিষয়ে সহায়তা করা</w:t>
      </w:r>
    </w:p>
    <w:p w:rsidR="00C71B79" w:rsidRPr="00EB1809" w:rsidRDefault="00C71B79" w:rsidP="00C71B7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s/>
          <w:lang w:bidi="bn-IN"/>
        </w:rPr>
      </w:pPr>
      <w:r w:rsidRPr="00EB1809">
        <w:rPr>
          <w:rFonts w:ascii="Times New Roman" w:eastAsia="Times New Roman" w:hAnsi="Times New Roman" w:hint="cs"/>
          <w:b/>
          <w:cs/>
          <w:lang w:bidi="bn-IN"/>
        </w:rPr>
        <w:t xml:space="preserve">কৃত্রিম আঁশ ব্যবহারের পরিবর্তে পরিবেশ বান্ধব প্রাকৃতিক তন্তু ব্যবহারে উৎসাহিত করা। </w:t>
      </w:r>
    </w:p>
    <w:p w:rsidR="00C64FBF" w:rsidRDefault="00C71B79" w:rsidP="00C71B79">
      <w:r w:rsidRPr="00EB1809">
        <w:rPr>
          <w:rFonts w:ascii="Times New Roman" w:eastAsia="Times New Roman" w:hAnsi="Times New Roman" w:hint="cs"/>
          <w:b/>
          <w:cs/>
          <w:lang w:bidi="bn-IN"/>
        </w:rPr>
        <w:t>পাট ও পাটশিল্পের উন্নয়নের জন্য সময়োপযোগী নীতি নির্ধারণে এবং বাস্তবায়নে সরকারকে সুপারিশ করা।</w:t>
      </w:r>
    </w:p>
    <w:sectPr w:rsidR="00C64FBF" w:rsidSect="00A6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940"/>
    <w:multiLevelType w:val="hybridMultilevel"/>
    <w:tmpl w:val="74488F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B79"/>
    <w:rsid w:val="0036421F"/>
    <w:rsid w:val="009E1829"/>
    <w:rsid w:val="00A61344"/>
    <w:rsid w:val="00C7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79"/>
    <w:rPr>
      <w:rFonts w:ascii="Calibri" w:eastAsia="Calibri" w:hAnsi="Calibri"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>Bjmc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2015-03-29T07:25:00Z</dcterms:created>
  <dcterms:modified xsi:type="dcterms:W3CDTF">2015-03-29T07:26:00Z</dcterms:modified>
</cp:coreProperties>
</file>